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C" w:rsidRDefault="00B061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E40F2C" w:rsidRDefault="00E40F2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40F2C" w:rsidRDefault="00B061B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连云港市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年度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三八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红旗手标兵</w:t>
      </w:r>
    </w:p>
    <w:p w:rsidR="00E40F2C" w:rsidRDefault="00B061B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候选人名单</w:t>
      </w:r>
    </w:p>
    <w:p w:rsidR="00E40F2C" w:rsidRDefault="00B061B8">
      <w:pPr>
        <w:spacing w:line="56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（按姓氏笔画排序）</w:t>
      </w:r>
    </w:p>
    <w:p w:rsidR="00E40F2C" w:rsidRDefault="00E40F2C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于素梅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连云港鹰游工程技术研究院有限公司碳纤维设备</w:t>
      </w:r>
    </w:p>
    <w:p w:rsidR="00E40F2C" w:rsidRDefault="00B061B8">
      <w:pPr>
        <w:spacing w:line="560" w:lineRule="exact"/>
        <w:ind w:firstLineChars="550" w:firstLine="1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研究所所长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匡立娟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江苏省连云港中医药高等职业技术学校技能大赛</w:t>
      </w:r>
    </w:p>
    <w:p w:rsidR="00E40F2C" w:rsidRDefault="00B061B8">
      <w:pPr>
        <w:spacing w:line="560" w:lineRule="exact"/>
        <w:ind w:firstLineChars="550" w:firstLine="1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实训中心教研主任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灌云县信访局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党组成员、</w:t>
      </w:r>
      <w:r>
        <w:rPr>
          <w:rFonts w:ascii="Times New Roman" w:eastAsia="仿宋_GB2312" w:hAnsi="Times New Roman" w:cs="Times New Roman"/>
          <w:sz w:val="32"/>
          <w:szCs w:val="32"/>
        </w:rPr>
        <w:t>副局长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市农业科学院水稻室副主任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中复神鹰碳纤维股份有限公司总经理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朱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市委办公室综合五处处长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朱海红海州区新海街道星化社区党委书记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市公安局高新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技术产业开发区</w:t>
      </w:r>
      <w:r>
        <w:rPr>
          <w:rFonts w:ascii="Times New Roman" w:eastAsia="仿宋_GB2312" w:hAnsi="Times New Roman" w:cs="Times New Roman"/>
          <w:sz w:val="32"/>
          <w:szCs w:val="32"/>
        </w:rPr>
        <w:t>分局郁洲派出所所长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江苏方洋集团有限公司副总裁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蒋月琴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江苏明茂新能源科技有限公司港嘉公司副总经理</w:t>
      </w:r>
    </w:p>
    <w:p w:rsidR="00E40F2C" w:rsidRDefault="00B061B8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樊晓姝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连云港报业传媒集团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小记者中心</w:t>
      </w:r>
      <w:r>
        <w:rPr>
          <w:rFonts w:ascii="Times New Roman" w:eastAsia="仿宋_GB2312" w:hAnsi="Times New Roman" w:cs="Times New Roman"/>
          <w:sz w:val="32"/>
          <w:szCs w:val="32"/>
        </w:rPr>
        <w:t>记者</w:t>
      </w:r>
    </w:p>
    <w:p w:rsidR="00E40F2C" w:rsidRDefault="00E40F2C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E40F2C" w:rsidRDefault="00E40F2C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E40F2C" w:rsidRDefault="00E40F2C" w:rsidP="00AC605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40F2C" w:rsidSect="00E40F2C">
      <w:footerReference w:type="even" r:id="rId7"/>
      <w:footerReference w:type="default" r:id="rId8"/>
      <w:pgSz w:w="11906" w:h="16838"/>
      <w:pgMar w:top="192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B8" w:rsidRDefault="00B061B8" w:rsidP="00E40F2C">
      <w:r>
        <w:separator/>
      </w:r>
    </w:p>
  </w:endnote>
  <w:endnote w:type="continuationSeparator" w:id="1">
    <w:p w:rsidR="00B061B8" w:rsidRDefault="00B061B8" w:rsidP="00E4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2C" w:rsidRDefault="00B061B8">
    <w:pPr>
      <w:pStyle w:val="a3"/>
      <w:ind w:leftChars="100" w:left="210" w:rightChars="100" w:right="21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E40F2C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40F2C">
      <w:rPr>
        <w:rFonts w:ascii="Times New Roman" w:hAnsi="Times New Roman" w:cs="Times New Roman"/>
        <w:sz w:val="28"/>
        <w:szCs w:val="28"/>
      </w:rPr>
      <w:fldChar w:fldCharType="separate"/>
    </w:r>
    <w:r w:rsidR="00AC6057" w:rsidRPr="00AC6057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E40F2C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2C" w:rsidRDefault="00B061B8">
    <w:pPr>
      <w:pStyle w:val="a3"/>
      <w:ind w:leftChars="100" w:left="210" w:rightChars="100" w:right="21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E40F2C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40F2C">
      <w:rPr>
        <w:rFonts w:ascii="Times New Roman" w:hAnsi="Times New Roman" w:cs="Times New Roman"/>
        <w:sz w:val="28"/>
        <w:szCs w:val="28"/>
      </w:rPr>
      <w:fldChar w:fldCharType="separate"/>
    </w:r>
    <w:r w:rsidRPr="00B061B8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E40F2C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B8" w:rsidRDefault="00B061B8" w:rsidP="00E40F2C">
      <w:r>
        <w:separator/>
      </w:r>
    </w:p>
  </w:footnote>
  <w:footnote w:type="continuationSeparator" w:id="1">
    <w:p w:rsidR="00B061B8" w:rsidRDefault="00B061B8" w:rsidP="00E40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5B3"/>
    <w:rsid w:val="000F3122"/>
    <w:rsid w:val="001461F1"/>
    <w:rsid w:val="001572F1"/>
    <w:rsid w:val="001A174F"/>
    <w:rsid w:val="00294F29"/>
    <w:rsid w:val="00356640"/>
    <w:rsid w:val="003A4334"/>
    <w:rsid w:val="004447E9"/>
    <w:rsid w:val="004F4912"/>
    <w:rsid w:val="00574838"/>
    <w:rsid w:val="00680AED"/>
    <w:rsid w:val="0077373D"/>
    <w:rsid w:val="00946D2E"/>
    <w:rsid w:val="00A1768D"/>
    <w:rsid w:val="00A32808"/>
    <w:rsid w:val="00AA68FF"/>
    <w:rsid w:val="00AC6057"/>
    <w:rsid w:val="00B061B8"/>
    <w:rsid w:val="00BC65B3"/>
    <w:rsid w:val="00E03F59"/>
    <w:rsid w:val="00E40F2C"/>
    <w:rsid w:val="00E938F5"/>
    <w:rsid w:val="058C23FA"/>
    <w:rsid w:val="082122CA"/>
    <w:rsid w:val="09917B67"/>
    <w:rsid w:val="0A0D7BA9"/>
    <w:rsid w:val="0AFA674C"/>
    <w:rsid w:val="0B2E33B8"/>
    <w:rsid w:val="0BB359DA"/>
    <w:rsid w:val="1DCB1295"/>
    <w:rsid w:val="202A02F1"/>
    <w:rsid w:val="245F41B7"/>
    <w:rsid w:val="248A0C2E"/>
    <w:rsid w:val="25145AAF"/>
    <w:rsid w:val="27477A87"/>
    <w:rsid w:val="27EA1642"/>
    <w:rsid w:val="2E5B4DE8"/>
    <w:rsid w:val="306B67A8"/>
    <w:rsid w:val="36247CF1"/>
    <w:rsid w:val="365D5058"/>
    <w:rsid w:val="38C55FED"/>
    <w:rsid w:val="3A491D23"/>
    <w:rsid w:val="3D8F47B5"/>
    <w:rsid w:val="3DD76913"/>
    <w:rsid w:val="45CE480C"/>
    <w:rsid w:val="5350366F"/>
    <w:rsid w:val="54762632"/>
    <w:rsid w:val="61971619"/>
    <w:rsid w:val="62626AE3"/>
    <w:rsid w:val="6ABE5360"/>
    <w:rsid w:val="6C73367B"/>
    <w:rsid w:val="6FD07F31"/>
    <w:rsid w:val="7055002C"/>
    <w:rsid w:val="718F4F9E"/>
    <w:rsid w:val="71D526E4"/>
    <w:rsid w:val="74BD0987"/>
    <w:rsid w:val="7519798F"/>
    <w:rsid w:val="7638639F"/>
    <w:rsid w:val="7CE41D93"/>
    <w:rsid w:val="7DD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4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E40F2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40F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2021-02-26T08:23:00Z</cp:lastPrinted>
  <dcterms:created xsi:type="dcterms:W3CDTF">2021-02-26T09:10:00Z</dcterms:created>
  <dcterms:modified xsi:type="dcterms:W3CDTF">2021-02-26T09:10:00Z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