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年度连云港市“十大最美家庭”公示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根据《关于开展全市第七届“最美港城人”系列评选活动的通知》精神，市委宣传部、市文明办、市妇联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联合</w:t>
      </w:r>
      <w:r>
        <w:rPr>
          <w:rFonts w:hint="eastAsia" w:ascii="仿宋" w:hAnsi="仿宋" w:eastAsia="仿宋" w:cs="仿宋"/>
          <w:sz w:val="32"/>
          <w:szCs w:val="32"/>
        </w:rPr>
        <w:t>开展2020年度连云港市“十大最美家庭”评选活动。经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推荐、申报、</w:t>
      </w:r>
      <w:r>
        <w:rPr>
          <w:rFonts w:hint="eastAsia" w:ascii="仿宋" w:hAnsi="仿宋" w:eastAsia="仿宋" w:cs="仿宋"/>
          <w:sz w:val="32"/>
          <w:szCs w:val="32"/>
        </w:rPr>
        <w:t>初审、专家评审，拟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命名张伟等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10户家庭为2020年度连云港市</w:t>
      </w:r>
      <w:r>
        <w:rPr>
          <w:rFonts w:hint="eastAsia" w:ascii="仿宋" w:hAnsi="仿宋" w:eastAsia="仿宋" w:cs="仿宋"/>
          <w:sz w:val="32"/>
          <w:szCs w:val="32"/>
        </w:rPr>
        <w:t>“十大最美家庭”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现进行公示，广泛征求社会各界意见，接受社会监督。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公示期间，单位和个人均可以通过来信、来电等方式向连云港市妇联反映公示对象的有关情况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对所反映的情况应提供可供调查的相关证据和线索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我们对反映情况者以及所反映的情况将严格保密。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联系电话：0518-85506544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"mailto:lygflesb@163.com"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lygflesb@163.com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sz w:val="32"/>
          <w:szCs w:val="32"/>
        </w:rPr>
        <w:t>连云港市“十大最美家庭”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连云港市妇女联合会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2020年度连云港市“十大最美家庭”名单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海州区海州街道</w:t>
      </w:r>
      <w:r>
        <w:rPr>
          <w:rFonts w:hint="eastAsia" w:ascii="仿宋" w:hAnsi="仿宋" w:eastAsia="仿宋" w:cs="仿宋"/>
          <w:sz w:val="32"/>
          <w:szCs w:val="32"/>
        </w:rPr>
        <w:t>南园新村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廖素香家庭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灌云县伊山镇公园路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163号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  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赣榆区青口镇金海岸小区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王永东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开发区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猴嘴街道</w:t>
      </w:r>
      <w:r>
        <w:rPr>
          <w:rFonts w:hint="eastAsia" w:ascii="仿宋" w:hAnsi="仿宋" w:eastAsia="仿宋" w:cs="仿宋"/>
          <w:sz w:val="32"/>
          <w:szCs w:val="32"/>
        </w:rPr>
        <w:t>黄沙坨社区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钱秋云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东海县牛山街道利民社区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莫延安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赣榆区青口镇时代东路3号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汪  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海州区润城东方小区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徐士晴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海州区板浦镇永平村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杨海燕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连云区板桥街道板桥社区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仲  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海州区巨龙南路98号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F6A01"/>
    <w:rsid w:val="11087141"/>
    <w:rsid w:val="113516D1"/>
    <w:rsid w:val="206F6A01"/>
    <w:rsid w:val="43A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styleId="8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2020-07-29T02:19:00Z</dcterms:created>
  <dc:creator>崔长军</dc:creator>
  <cp:lastModifiedBy>崔长军</cp:lastModifiedBy>
  <cp:lastPrinted>2020-07-29T02:37:00Z</cp:lastPrinted>
  <dcterms:modified xsi:type="dcterms:W3CDTF">2020-07-29T07:29:58Z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